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“永熙杯”首届江苏省相声大赛征集通知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为认真学习贯彻习近平总书记致中国文联中国作协成立</w:t>
      </w:r>
      <w:r>
        <w:rPr>
          <w:rFonts w:hint="eastAsia"/>
          <w:sz w:val="28"/>
          <w:szCs w:val="28"/>
          <w:lang w:val="en-US" w:eastAsia="zh-CN"/>
        </w:rPr>
        <w:t>70周年贺信的重要指示精神，以文艺精品凝聚起伟大民族复兴的磅礴力量，承担起举旗帜、聚民心、育新人、兴文化、展形象的使命任务，推动江苏省高质量发展和促进江苏相声艺术的繁荣发展，同时在建党100周年的时代节点上，努力创作出无愧时代、无愧人民、无愧民族的优秀作品，培育更多的优秀相声人才，特举办“永熙杯”首届江苏省相声大赛，具体通知事项如下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组织机构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指导：江苏省文学艺术界联合会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主办：江苏省曲艺家协会</w:t>
      </w:r>
    </w:p>
    <w:p>
      <w:pPr>
        <w:numPr>
          <w:ilvl w:val="0"/>
          <w:numId w:val="0"/>
        </w:numPr>
        <w:ind w:left="0" w:leftChars="0" w:firstLine="1400" w:firstLine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中共宜兴市委宣传部</w:t>
      </w:r>
    </w:p>
    <w:p>
      <w:pPr>
        <w:numPr>
          <w:ilvl w:val="0"/>
          <w:numId w:val="0"/>
        </w:numPr>
        <w:ind w:left="0" w:leftChars="0" w:firstLine="1400" w:firstLine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宜兴市文体广电和旅游局</w:t>
      </w:r>
    </w:p>
    <w:p>
      <w:pPr>
        <w:numPr>
          <w:ilvl w:val="0"/>
          <w:numId w:val="0"/>
        </w:numPr>
        <w:ind w:left="0" w:leftChars="0" w:firstLine="1400" w:firstLine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宜兴市文学艺术界联合会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承办：江苏省曲协相声艺术委员会</w:t>
      </w:r>
    </w:p>
    <w:p>
      <w:pPr>
        <w:numPr>
          <w:ilvl w:val="0"/>
          <w:numId w:val="0"/>
        </w:numPr>
        <w:ind w:left="0" w:leftChars="0" w:firstLine="1400" w:firstLine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无锡市曲艺家协会</w:t>
      </w:r>
    </w:p>
    <w:p>
      <w:pPr>
        <w:numPr>
          <w:ilvl w:val="0"/>
          <w:numId w:val="0"/>
        </w:numPr>
        <w:ind w:left="0" w:leftChars="0" w:firstLine="1400" w:firstLineChars="5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宜兴市文化馆</w:t>
      </w:r>
    </w:p>
    <w:p>
      <w:pPr>
        <w:numPr>
          <w:ilvl w:val="0"/>
          <w:numId w:val="0"/>
        </w:numPr>
        <w:ind w:left="0" w:leftChars="0" w:firstLine="1400" w:firstLineChars="500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宜兴市戏剧曲艺家协会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协办：无锡阿福吉祥幽默俱乐部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比赛时间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初评：2020年11月中下旬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决赛：2020年12月上旬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赛事安排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（一）相声内容：以十九大精神为指导，积极向上，反映新时代、新生活、新风貌。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（二）参赛对象：江苏省范围内，年龄在 18 周岁以上、喜爱相声表演的成人均可报名。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（三）参赛要求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节目时间不得超过15分钟。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奖原则：注重原创，具有思想性和观赏性，并具备一定的基本艺术功力。做到思想性与艺术性的统一。单口、对口、群口形式不限。进入决赛选手，除原创节目外，需演出一段传统节目（文哏、贯口、柳活、腿子活任选一类。时长八分钟）。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奖项设置：本届相声大赛将评选出金奖、银奖、铜奖，并评最佳逗哏奖，最佳捧哏奖。</w:t>
      </w:r>
    </w:p>
    <w:p>
      <w:pPr>
        <w:numPr>
          <w:ilvl w:val="0"/>
          <w:numId w:val="3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颁奖及展演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举办颁奖仪式，将邀请全国著名相声表演艺术家为评选出的获奖人员颁奖。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举办展演，择优挑选部分相声节目参加展演。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其他事项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决赛比赛时间为2020年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lang w:val="en-US" w:eastAsia="zh-CN"/>
        </w:rPr>
        <w:t>月上旬，具体比赛规则、时间、地点另行通知。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报名时间：截止至2020年</w:t>
      </w:r>
      <w:r>
        <w:rPr>
          <w:rFonts w:hint="eastAsia"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/>
          <w:sz w:val="28"/>
          <w:szCs w:val="28"/>
          <w:lang w:val="en-US" w:eastAsia="zh-CN"/>
        </w:rPr>
        <w:t>日，请将报名表、身份证电子档（正反面）及参赛节目视频（必须是原创作品，不超过15分钟）发至邮箱：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yxswhg2014@163.com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董庭波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，联系电话：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18112993286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</w:t>
      </w:r>
    </w:p>
    <w:p>
      <w:pPr>
        <w:numPr>
          <w:ilvl w:val="0"/>
          <w:numId w:val="0"/>
        </w:numPr>
        <w:ind w:leftChars="0" w:firstLine="1960" w:firstLineChars="700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李华溢 </w:t>
      </w:r>
      <w:r>
        <w:rPr>
          <w:rFonts w:hint="eastAsia"/>
          <w:sz w:val="28"/>
          <w:szCs w:val="28"/>
          <w:u w:val="none"/>
          <w:lang w:val="en-US" w:eastAsia="zh-CN"/>
        </w:rPr>
        <w:t>，联系电话：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18795688993 </w:t>
      </w:r>
      <w:r>
        <w:rPr>
          <w:rFonts w:hint="eastAsia"/>
          <w:sz w:val="28"/>
          <w:szCs w:val="28"/>
          <w:u w:val="none"/>
          <w:lang w:val="en-US" w:eastAsia="zh-CN"/>
        </w:rPr>
        <w:t>，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刘昱晟 </w:t>
      </w:r>
      <w:r>
        <w:rPr>
          <w:rFonts w:hint="eastAsia"/>
          <w:sz w:val="28"/>
          <w:szCs w:val="28"/>
          <w:u w:val="none"/>
          <w:lang w:val="en-US" w:eastAsia="zh-CN"/>
        </w:rPr>
        <w:t>，联系电话：</w:t>
      </w:r>
      <w:r>
        <w:rPr>
          <w:rFonts w:hint="eastAsia"/>
          <w:sz w:val="28"/>
          <w:szCs w:val="28"/>
          <w:u w:val="single"/>
          <w:lang w:val="en-US" w:eastAsia="zh-CN"/>
        </w:rPr>
        <w:t>17315031513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江苏省曲艺家协会</w:t>
      </w:r>
    </w:p>
    <w:p>
      <w:pPr>
        <w:numPr>
          <w:ilvl w:val="0"/>
          <w:numId w:val="0"/>
        </w:numPr>
        <w:ind w:leftChars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江苏省曲协相声艺术委员会</w:t>
      </w:r>
    </w:p>
    <w:p>
      <w:pPr>
        <w:numPr>
          <w:ilvl w:val="0"/>
          <w:numId w:val="0"/>
        </w:numPr>
        <w:ind w:leftChars="0"/>
        <w:jc w:val="righ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2020年9月1日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“永熙杯”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首届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江苏省相声大赛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报名表</w:t>
      </w:r>
      <w:bookmarkStart w:id="0" w:name="_GoBack"/>
      <w:bookmarkEnd w:id="0"/>
    </w:p>
    <w:tbl>
      <w:tblPr>
        <w:tblStyle w:val="2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185"/>
        <w:gridCol w:w="1380"/>
        <w:gridCol w:w="960"/>
        <w:gridCol w:w="823"/>
        <w:gridCol w:w="72"/>
        <w:gridCol w:w="1604"/>
        <w:gridCol w:w="39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参评演员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出生年月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工作</w:t>
            </w:r>
            <w:r>
              <w:rPr>
                <w:rFonts w:hint="eastAsia" w:ascii="仿宋_GB2312" w:hAnsi="仿宋_GB2312" w:cs="仿宋_GB2312"/>
                <w:szCs w:val="32"/>
              </w:rPr>
              <w:t>单位</w:t>
            </w:r>
          </w:p>
        </w:tc>
        <w:tc>
          <w:tcPr>
            <w:tcW w:w="683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 w:eastAsiaTheme="minorEastAsia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手机号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身份证号</w:t>
            </w:r>
          </w:p>
        </w:tc>
        <w:tc>
          <w:tcPr>
            <w:tcW w:w="367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参评演员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出生年月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工作</w:t>
            </w:r>
            <w:r>
              <w:rPr>
                <w:rFonts w:hint="eastAsia" w:ascii="仿宋_GB2312" w:hAnsi="仿宋_GB2312" w:cs="仿宋_GB2312"/>
                <w:szCs w:val="32"/>
              </w:rPr>
              <w:t>单位</w:t>
            </w:r>
          </w:p>
        </w:tc>
        <w:tc>
          <w:tcPr>
            <w:tcW w:w="683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手机号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身份证号</w:t>
            </w:r>
          </w:p>
        </w:tc>
        <w:tc>
          <w:tcPr>
            <w:tcW w:w="367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参评演员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性别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  <w:lang w:eastAsia="zh-CN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出生年月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工作</w:t>
            </w:r>
            <w:r>
              <w:rPr>
                <w:rFonts w:hint="eastAsia" w:ascii="仿宋_GB2312" w:hAnsi="仿宋_GB2312" w:cs="仿宋_GB2312"/>
                <w:szCs w:val="32"/>
              </w:rPr>
              <w:t>单位</w:t>
            </w:r>
          </w:p>
        </w:tc>
        <w:tc>
          <w:tcPr>
            <w:tcW w:w="683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手机号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身份证号</w:t>
            </w:r>
          </w:p>
        </w:tc>
        <w:tc>
          <w:tcPr>
            <w:tcW w:w="367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  <w:jc w:val="center"/>
        </w:trPr>
        <w:tc>
          <w:tcPr>
            <w:tcW w:w="2233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（附内容梗概）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传统节目名称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atLeast"/>
          <w:jc w:val="center"/>
        </w:trPr>
        <w:tc>
          <w:tcPr>
            <w:tcW w:w="2233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（附内容梗概）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原创作品名称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8022" w:type="dxa"/>
            <w:gridSpan w:val="8"/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报送单位</w:t>
            </w:r>
          </w:p>
        </w:tc>
        <w:tc>
          <w:tcPr>
            <w:tcW w:w="44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邮编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通讯地址</w:t>
            </w:r>
          </w:p>
        </w:tc>
        <w:tc>
          <w:tcPr>
            <w:tcW w:w="44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联系人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 w:eastAsiaTheme="minorEastAsia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联系人QQ号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 w:eastAsiaTheme="minorEastAsia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联系人电话</w:t>
            </w:r>
          </w:p>
        </w:tc>
        <w:tc>
          <w:tcPr>
            <w:tcW w:w="36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联系人微信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电子邮箱</w:t>
            </w:r>
          </w:p>
        </w:tc>
        <w:tc>
          <w:tcPr>
            <w:tcW w:w="36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  <w:jc w:val="center"/>
        </w:trPr>
        <w:tc>
          <w:tcPr>
            <w:tcW w:w="2233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报送单位意见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参评节目（作品）及人员所在单位负责人签字： 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 w:eastAsiaTheme="minorEastAsia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（盖章）</w:t>
            </w:r>
          </w:p>
          <w:p>
            <w:pPr>
              <w:spacing w:line="400" w:lineRule="exact"/>
              <w:rPr>
                <w:rFonts w:hint="default" w:ascii="仿宋_GB2312" w:hAnsi="仿宋_GB2312" w:cs="仿宋_GB2312" w:eastAsiaTheme="minorEastAsia"/>
                <w:szCs w:val="32"/>
                <w:lang w:val="en-US" w:eastAsia="zh-CN"/>
              </w:rPr>
            </w:pPr>
          </w:p>
          <w:p>
            <w:pPr>
              <w:spacing w:line="400" w:lineRule="exact"/>
              <w:ind w:firstLine="1155" w:firstLineChars="550"/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6837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推荐单位负责人签字：                         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400" w:lineRule="exact"/>
              <w:ind w:firstLine="1365" w:firstLineChars="650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400" w:lineRule="exact"/>
              <w:ind w:firstLine="1365" w:firstLineChars="650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（盖章）</w:t>
            </w:r>
          </w:p>
          <w:p>
            <w:pPr>
              <w:spacing w:line="400" w:lineRule="exact"/>
              <w:ind w:firstLine="1365" w:firstLineChars="650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spacing w:line="400" w:lineRule="exact"/>
              <w:ind w:firstLine="1155" w:firstLineChars="550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年   月   日</w:t>
            </w:r>
          </w:p>
        </w:tc>
      </w:tr>
    </w:tbl>
    <w:p>
      <w:pPr>
        <w:jc w:val="right"/>
        <w:rPr>
          <w:rFonts w:hint="eastAsia"/>
          <w:sz w:val="24"/>
        </w:rPr>
      </w:pPr>
    </w:p>
    <w:p>
      <w:pPr>
        <w:spacing w:line="260" w:lineRule="exact"/>
        <w:rPr>
          <w:rFonts w:hint="eastAsia" w:ascii="楷体_GB2312" w:eastAsia="楷体_GB2312"/>
          <w:sz w:val="24"/>
        </w:rPr>
      </w:pPr>
    </w:p>
    <w:p>
      <w:pPr>
        <w:spacing w:line="260" w:lineRule="exact"/>
        <w:rPr>
          <w:rFonts w:hint="default" w:ascii="楷体_GB2312" w:eastAsia="楷体_GB2312"/>
          <w:sz w:val="24"/>
          <w:lang w:val="en-US" w:eastAsia="zh-CN"/>
        </w:rPr>
      </w:pPr>
      <w:r>
        <w:rPr>
          <w:rFonts w:hint="eastAsia" w:ascii="楷体_GB2312" w:eastAsia="楷体_GB2312"/>
          <w:sz w:val="24"/>
        </w:rPr>
        <w:t>说明：1、按通知要求认真填写此表，复印有效；</w:t>
      </w:r>
    </w:p>
    <w:p>
      <w:pPr>
        <w:spacing w:line="260" w:lineRule="exact"/>
        <w:ind w:firstLine="708" w:firstLineChars="295"/>
        <w:rPr>
          <w:rFonts w:hint="eastAsia" w:ascii="仿宋_GB2312" w:hAnsi="楷体"/>
          <w:szCs w:val="32"/>
        </w:rPr>
      </w:pP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eastAsia="楷体_GB2312"/>
          <w:sz w:val="24"/>
        </w:rPr>
        <w:t>、“报送单位意见”栏应注明具体审核推荐意见，由负责人签字并分别加盖单位公章。</w:t>
      </w:r>
    </w:p>
    <w:p>
      <w:pPr>
        <w:spacing w:line="360" w:lineRule="auto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220D96"/>
    <w:multiLevelType w:val="singleLevel"/>
    <w:tmpl w:val="DB220D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63F7AA8"/>
    <w:multiLevelType w:val="singleLevel"/>
    <w:tmpl w:val="F63F7AA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14CE4B6C"/>
    <w:multiLevelType w:val="singleLevel"/>
    <w:tmpl w:val="14CE4B6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06B8FED"/>
    <w:multiLevelType w:val="singleLevel"/>
    <w:tmpl w:val="606B8FE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BDBE864"/>
    <w:multiLevelType w:val="singleLevel"/>
    <w:tmpl w:val="7BDBE8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376A1"/>
    <w:rsid w:val="04617CB7"/>
    <w:rsid w:val="05A64181"/>
    <w:rsid w:val="069D268D"/>
    <w:rsid w:val="09B149EE"/>
    <w:rsid w:val="0B7F3DC7"/>
    <w:rsid w:val="0C903793"/>
    <w:rsid w:val="0D680C90"/>
    <w:rsid w:val="0EC75BDA"/>
    <w:rsid w:val="13012455"/>
    <w:rsid w:val="13272CD9"/>
    <w:rsid w:val="1397606F"/>
    <w:rsid w:val="17FF2290"/>
    <w:rsid w:val="184C6C28"/>
    <w:rsid w:val="185A4D74"/>
    <w:rsid w:val="18D91D57"/>
    <w:rsid w:val="19142652"/>
    <w:rsid w:val="1982280D"/>
    <w:rsid w:val="1DE322E2"/>
    <w:rsid w:val="206E43AB"/>
    <w:rsid w:val="2260600C"/>
    <w:rsid w:val="232E47BB"/>
    <w:rsid w:val="2516026F"/>
    <w:rsid w:val="298A51AC"/>
    <w:rsid w:val="2A8F030F"/>
    <w:rsid w:val="2B9F6610"/>
    <w:rsid w:val="2C422870"/>
    <w:rsid w:val="2D472321"/>
    <w:rsid w:val="2D537832"/>
    <w:rsid w:val="32251779"/>
    <w:rsid w:val="33013810"/>
    <w:rsid w:val="37380543"/>
    <w:rsid w:val="39834569"/>
    <w:rsid w:val="3E421533"/>
    <w:rsid w:val="3EA0658B"/>
    <w:rsid w:val="3EB376A1"/>
    <w:rsid w:val="3F76539C"/>
    <w:rsid w:val="3F811BD5"/>
    <w:rsid w:val="3FD02D81"/>
    <w:rsid w:val="40B6338C"/>
    <w:rsid w:val="41AC48A9"/>
    <w:rsid w:val="41BD5A6D"/>
    <w:rsid w:val="462A1DC5"/>
    <w:rsid w:val="46A32EBB"/>
    <w:rsid w:val="48655EE8"/>
    <w:rsid w:val="499909B8"/>
    <w:rsid w:val="4B7A4F06"/>
    <w:rsid w:val="4E51317B"/>
    <w:rsid w:val="4FC15C1A"/>
    <w:rsid w:val="53C365A6"/>
    <w:rsid w:val="57B118A6"/>
    <w:rsid w:val="58606F38"/>
    <w:rsid w:val="58647618"/>
    <w:rsid w:val="59CE1C74"/>
    <w:rsid w:val="5A625CF2"/>
    <w:rsid w:val="5B520FFF"/>
    <w:rsid w:val="5E1A79EF"/>
    <w:rsid w:val="5EEC66FC"/>
    <w:rsid w:val="60001991"/>
    <w:rsid w:val="60A26F4E"/>
    <w:rsid w:val="61A81C3B"/>
    <w:rsid w:val="63512169"/>
    <w:rsid w:val="63BB45DD"/>
    <w:rsid w:val="65E11025"/>
    <w:rsid w:val="66A15C58"/>
    <w:rsid w:val="671D2543"/>
    <w:rsid w:val="6CF97E7D"/>
    <w:rsid w:val="6D125B2C"/>
    <w:rsid w:val="6F9A0634"/>
    <w:rsid w:val="72D759C9"/>
    <w:rsid w:val="742313E1"/>
    <w:rsid w:val="7C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2019-08-29T02:10:00Z</dcterms:created>
  <dc:creator>芮</dc:creator>
  <cp:lastModifiedBy>Administrator</cp:lastModifiedBy>
  <cp:lastPrinted>2020-07-16T02:00:00Z</cp:lastPrinted>
  <dcterms:modified xsi:type="dcterms:W3CDTF">2020-08-31T07:52:53Z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